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77B95" w14:textId="404439DA" w:rsidR="00C039F7" w:rsidRPr="00D053BB" w:rsidRDefault="00D053BB">
      <w:pPr>
        <w:rPr>
          <w:b/>
          <w:bCs/>
          <w:u w:val="single"/>
        </w:rPr>
      </w:pPr>
      <w:r w:rsidRPr="00D053BB">
        <w:rPr>
          <w:b/>
          <w:bCs/>
          <w:u w:val="single"/>
        </w:rPr>
        <w:t>TCA Board Meeting – July 10, 2025</w:t>
      </w:r>
    </w:p>
    <w:p w14:paraId="13D0A16A" w14:textId="24C4C6D3" w:rsidR="00D053BB" w:rsidRPr="00D053BB" w:rsidRDefault="00D053BB">
      <w:pPr>
        <w:rPr>
          <w:u w:val="single"/>
        </w:rPr>
      </w:pPr>
      <w:r w:rsidRPr="00D053BB">
        <w:rPr>
          <w:u w:val="single"/>
        </w:rPr>
        <w:t>Attendees</w:t>
      </w:r>
    </w:p>
    <w:p w14:paraId="2DD17DD2" w14:textId="77758E01" w:rsidR="00D053BB" w:rsidRDefault="00D053BB" w:rsidP="00D053BB">
      <w:pPr>
        <w:spacing w:after="0"/>
      </w:pPr>
      <w:r>
        <w:t>Sean Holman – President</w:t>
      </w:r>
    </w:p>
    <w:p w14:paraId="52CB9F13" w14:textId="0E479D37" w:rsidR="00D053BB" w:rsidRDefault="00D053BB" w:rsidP="00D053BB">
      <w:pPr>
        <w:spacing w:after="0"/>
      </w:pPr>
      <w:r>
        <w:t>Adrienne Cunningham – Youth Director</w:t>
      </w:r>
    </w:p>
    <w:p w14:paraId="47245AD9" w14:textId="09BD1364" w:rsidR="00D053BB" w:rsidRDefault="00D053BB" w:rsidP="00D053BB">
      <w:pPr>
        <w:spacing w:after="0"/>
      </w:pPr>
      <w:r>
        <w:t>Bruce Barber – Member at Large (WECC)</w:t>
      </w:r>
    </w:p>
    <w:p w14:paraId="5B009AF5" w14:textId="77777777" w:rsidR="00EB1414" w:rsidRDefault="00EB1414" w:rsidP="00B1530C">
      <w:r>
        <w:t>Chris Wai – Competition Director</w:t>
      </w:r>
    </w:p>
    <w:p w14:paraId="4121876B" w14:textId="13D22C99" w:rsidR="00B1530C" w:rsidRPr="00B1530C" w:rsidRDefault="00B1530C" w:rsidP="00EB1414">
      <w:pPr>
        <w:rPr>
          <w:u w:val="single"/>
        </w:rPr>
      </w:pPr>
      <w:r w:rsidRPr="00B1530C">
        <w:rPr>
          <w:u w:val="single"/>
        </w:rPr>
        <w:t>Regrets</w:t>
      </w:r>
    </w:p>
    <w:p w14:paraId="07C894BD" w14:textId="77777777" w:rsidR="00B1530C" w:rsidRDefault="00B1530C" w:rsidP="00B1530C">
      <w:r>
        <w:t>Greg King – Treasurer</w:t>
      </w:r>
    </w:p>
    <w:p w14:paraId="549704EC" w14:textId="78422B66" w:rsidR="00D053BB" w:rsidRPr="00D053BB" w:rsidRDefault="00D053BB">
      <w:pPr>
        <w:rPr>
          <w:u w:val="single"/>
        </w:rPr>
      </w:pPr>
      <w:r w:rsidRPr="00D053BB">
        <w:rPr>
          <w:u w:val="single"/>
        </w:rPr>
        <w:t>Agenda</w:t>
      </w:r>
    </w:p>
    <w:p w14:paraId="14C0ABF1" w14:textId="77777777" w:rsidR="00D053BB" w:rsidRDefault="00D053BB" w:rsidP="00D053B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Approval of April 29, 2025 Special Meeting Minutes</w:t>
      </w:r>
    </w:p>
    <w:p w14:paraId="4219D6D7" w14:textId="7DADEF42" w:rsidR="00D053BB" w:rsidRDefault="00D053BB" w:rsidP="00D053B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Update on Scotties</w:t>
      </w:r>
    </w:p>
    <w:p w14:paraId="7453DFE7" w14:textId="77777777" w:rsidR="00D053BB" w:rsidRDefault="00D053BB" w:rsidP="00D053B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Getting additional Board members</w:t>
      </w:r>
    </w:p>
    <w:p w14:paraId="50C18D0A" w14:textId="77777777" w:rsidR="00D053BB" w:rsidRDefault="00D053BB" w:rsidP="00D053B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Getting additional engagement from Facilities</w:t>
      </w:r>
    </w:p>
    <w:p w14:paraId="2C4C96AB" w14:textId="77777777" w:rsidR="00D053BB" w:rsidRDefault="00D053BB" w:rsidP="00D053B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Communication to Facilities</w:t>
      </w:r>
    </w:p>
    <w:p w14:paraId="113CF664" w14:textId="77777777" w:rsidR="00D053BB" w:rsidRDefault="00D053BB" w:rsidP="00D053BB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When and what</w:t>
      </w:r>
    </w:p>
    <w:p w14:paraId="6AC50CC1" w14:textId="77777777" w:rsidR="00D053BB" w:rsidRDefault="00D053BB" w:rsidP="00D053B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Legacy funding</w:t>
      </w:r>
    </w:p>
    <w:p w14:paraId="24872B52" w14:textId="77777777" w:rsidR="00D053BB" w:rsidRDefault="00D053BB" w:rsidP="00D053B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Other matters as needed</w:t>
      </w:r>
    </w:p>
    <w:p w14:paraId="114109D9" w14:textId="77777777" w:rsidR="00FB77C2" w:rsidRDefault="00FB77C2" w:rsidP="00FB77C2">
      <w:pPr>
        <w:spacing w:after="0"/>
        <w:rPr>
          <w:u w:val="single"/>
        </w:rPr>
      </w:pPr>
    </w:p>
    <w:p w14:paraId="06302A43" w14:textId="4E759E26" w:rsidR="00D053BB" w:rsidRPr="00D053BB" w:rsidRDefault="00D053BB">
      <w:pPr>
        <w:rPr>
          <w:u w:val="single"/>
        </w:rPr>
      </w:pPr>
      <w:r w:rsidRPr="00D053BB">
        <w:rPr>
          <w:u w:val="single"/>
        </w:rPr>
        <w:t>Minutes</w:t>
      </w:r>
    </w:p>
    <w:p w14:paraId="672C7130" w14:textId="0F8A4D1A" w:rsidR="00D053BB" w:rsidRDefault="00CB068A">
      <w:r>
        <w:t>The meeting</w:t>
      </w:r>
      <w:r w:rsidR="00D053BB">
        <w:t xml:space="preserve"> was called to order at 6:15 pm</w:t>
      </w:r>
    </w:p>
    <w:p w14:paraId="36D92B52" w14:textId="50C840D5" w:rsidR="00D053BB" w:rsidRPr="00D053BB" w:rsidRDefault="00D053BB" w:rsidP="00D053B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</w:rPr>
      </w:pPr>
      <w:r w:rsidRPr="00D053BB">
        <w:rPr>
          <w:rFonts w:ascii="Arial" w:eastAsia="Times New Roman" w:hAnsi="Arial" w:cs="Arial"/>
        </w:rPr>
        <w:t>Approval of April 29, 2025 Special Meeting Minutes</w:t>
      </w:r>
    </w:p>
    <w:p w14:paraId="0B97D68F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74308193" w14:textId="649479B3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  <w:r w:rsidRPr="00D053BB">
        <w:rPr>
          <w:rFonts w:ascii="Arial" w:eastAsia="Times New Roman" w:hAnsi="Arial" w:cs="Arial"/>
          <w:b/>
          <w:bCs/>
          <w:color w:val="FF0000"/>
        </w:rPr>
        <w:t>Motion</w:t>
      </w:r>
      <w:r>
        <w:rPr>
          <w:rFonts w:ascii="Arial" w:eastAsia="Times New Roman" w:hAnsi="Arial" w:cs="Arial"/>
          <w:b/>
          <w:bCs/>
          <w:color w:val="FF0000"/>
        </w:rPr>
        <w:t xml:space="preserve"> </w:t>
      </w:r>
      <w:r w:rsidRPr="00D053BB">
        <w:rPr>
          <w:rFonts w:ascii="Arial" w:eastAsia="Times New Roman" w:hAnsi="Arial" w:cs="Arial"/>
        </w:rPr>
        <w:t xml:space="preserve">– </w:t>
      </w:r>
      <w:r>
        <w:rPr>
          <w:rFonts w:ascii="Arial" w:eastAsia="Times New Roman" w:hAnsi="Arial" w:cs="Arial"/>
        </w:rPr>
        <w:t>The minutes from the April 29</w:t>
      </w:r>
      <w:r w:rsidRPr="00D053BB">
        <w:rPr>
          <w:rFonts w:ascii="Arial" w:eastAsia="Times New Roman" w:hAnsi="Arial" w:cs="Arial"/>
          <w:vertAlign w:val="superscript"/>
        </w:rPr>
        <w:t>th</w:t>
      </w:r>
      <w:r>
        <w:rPr>
          <w:rFonts w:ascii="Arial" w:eastAsia="Times New Roman" w:hAnsi="Arial" w:cs="Arial"/>
        </w:rPr>
        <w:t xml:space="preserve"> Special Meeting be approved.  Motion by </w:t>
      </w:r>
      <w:r w:rsidR="004A1748">
        <w:rPr>
          <w:rFonts w:ascii="Arial" w:eastAsia="Times New Roman" w:hAnsi="Arial" w:cs="Arial"/>
        </w:rPr>
        <w:t>Adrienne Cunningham</w:t>
      </w:r>
      <w:r>
        <w:rPr>
          <w:rFonts w:ascii="Arial" w:eastAsia="Times New Roman" w:hAnsi="Arial" w:cs="Arial"/>
        </w:rPr>
        <w:t>, seconded by</w:t>
      </w:r>
      <w:r w:rsidR="004A1748">
        <w:rPr>
          <w:rFonts w:ascii="Arial" w:eastAsia="Times New Roman" w:hAnsi="Arial" w:cs="Arial"/>
        </w:rPr>
        <w:t xml:space="preserve"> Bruce Barber</w:t>
      </w:r>
      <w:r w:rsidR="00A55FE6">
        <w:rPr>
          <w:rFonts w:ascii="Arial" w:eastAsia="Times New Roman" w:hAnsi="Arial" w:cs="Arial"/>
        </w:rPr>
        <w:t>.  Motion passed.</w:t>
      </w:r>
    </w:p>
    <w:p w14:paraId="724B1F47" w14:textId="77777777" w:rsidR="00D053BB" w:rsidRP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445FC64D" w14:textId="4737AAEA" w:rsidR="00D053BB" w:rsidRPr="00D053BB" w:rsidRDefault="00D053BB" w:rsidP="00D053B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  <w:r w:rsidRPr="00D053BB">
        <w:rPr>
          <w:rFonts w:ascii="Arial" w:eastAsia="Times New Roman" w:hAnsi="Arial" w:cs="Arial"/>
        </w:rPr>
        <w:t>Update on Scotties</w:t>
      </w:r>
    </w:p>
    <w:p w14:paraId="7405F5CA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3076B0EE" w14:textId="4709269F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Sean Holman provided an update on the 2026 Scotties which the TCA is hosting in conjunction with Curling Canada.</w:t>
      </w:r>
    </w:p>
    <w:p w14:paraId="6EB75300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105DE3B5" w14:textId="4C27D552" w:rsidR="00D053BB" w:rsidRDefault="00A200E2" w:rsidP="00D053BB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4 Vice Chair roles are Sean Holman (TCA), Greg King (TCA), Susan Baird (Dixie) and John Moore (Mississaugua)</w:t>
      </w:r>
      <w:r w:rsidR="0075534E">
        <w:rPr>
          <w:rFonts w:ascii="Arial" w:eastAsia="Times New Roman" w:hAnsi="Arial" w:cs="Arial"/>
        </w:rPr>
        <w:t xml:space="preserve"> – Stu Sankey (High Park) is also playing </w:t>
      </w:r>
      <w:r w:rsidR="00A4775F">
        <w:rPr>
          <w:rFonts w:ascii="Arial" w:eastAsia="Times New Roman" w:hAnsi="Arial" w:cs="Arial"/>
        </w:rPr>
        <w:t>a significant role</w:t>
      </w:r>
    </w:p>
    <w:p w14:paraId="61A00F24" w14:textId="4BF0B073" w:rsidR="00A200E2" w:rsidRDefault="00A200E2" w:rsidP="00D053BB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15 Director roles are filled</w:t>
      </w:r>
    </w:p>
    <w:p w14:paraId="1078D4C9" w14:textId="5F72BE9D" w:rsidR="00A200E2" w:rsidRDefault="00A200E2" w:rsidP="00D053BB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386 Volunteers needed</w:t>
      </w:r>
    </w:p>
    <w:p w14:paraId="4969955F" w14:textId="448494EB" w:rsidR="00A200E2" w:rsidRDefault="00A200E2" w:rsidP="00A200E2">
      <w:pPr>
        <w:pStyle w:val="ListParagraph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264 in place as of July 7</w:t>
      </w:r>
      <w:r w:rsidRPr="00A200E2">
        <w:rPr>
          <w:rFonts w:ascii="Arial" w:eastAsia="Times New Roman" w:hAnsi="Arial" w:cs="Arial"/>
          <w:vertAlign w:val="superscript"/>
        </w:rPr>
        <w:t>th</w:t>
      </w:r>
    </w:p>
    <w:p w14:paraId="63D609CA" w14:textId="1FE3A79B" w:rsidR="00A200E2" w:rsidRDefault="00A200E2" w:rsidP="00A200E2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Curling Canada budget for ticket sales is $1M</w:t>
      </w:r>
    </w:p>
    <w:p w14:paraId="02973B60" w14:textId="1BDDFA0F" w:rsidR="00A200E2" w:rsidRDefault="00A200E2" w:rsidP="00A200E2">
      <w:pPr>
        <w:pStyle w:val="ListParagraph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As of July 7</w:t>
      </w:r>
      <w:r w:rsidRPr="00A200E2">
        <w:rPr>
          <w:rFonts w:ascii="Arial" w:eastAsia="Times New Roman" w:hAnsi="Arial" w:cs="Arial"/>
          <w:vertAlign w:val="superscript"/>
        </w:rPr>
        <w:t>th</w:t>
      </w:r>
      <w:r>
        <w:rPr>
          <w:rFonts w:ascii="Arial" w:eastAsia="Times New Roman" w:hAnsi="Arial" w:cs="Arial"/>
        </w:rPr>
        <w:t xml:space="preserve"> ~ 30% of budget achieved</w:t>
      </w:r>
    </w:p>
    <w:p w14:paraId="5AE156CF" w14:textId="77777777" w:rsidR="00A200E2" w:rsidRDefault="00A200E2" w:rsidP="00A200E2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Tent cards delivered to all TCA clubs in March</w:t>
      </w:r>
    </w:p>
    <w:p w14:paraId="3DF0A2E4" w14:textId="223809EC" w:rsidR="00A200E2" w:rsidRDefault="00A200E2" w:rsidP="00A200E2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Delivered two webinars for Curling Ontario member clubs in April/May</w:t>
      </w:r>
    </w:p>
    <w:p w14:paraId="74425D47" w14:textId="73B69149" w:rsidR="00A200E2" w:rsidRDefault="00A200E2" w:rsidP="00A200E2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Working on summer promotions to enhance ticket sales</w:t>
      </w:r>
    </w:p>
    <w:p w14:paraId="08D1B421" w14:textId="56075E39" w:rsidR="00A200E2" w:rsidRDefault="00A200E2" w:rsidP="00A200E2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Will be attending Curling Ontario AGM and club session on September 20</w:t>
      </w:r>
      <w:r w:rsidRPr="00A200E2">
        <w:rPr>
          <w:rFonts w:ascii="Arial" w:eastAsia="Times New Roman" w:hAnsi="Arial" w:cs="Arial"/>
          <w:vertAlign w:val="superscript"/>
        </w:rPr>
        <w:t>th</w:t>
      </w:r>
      <w:r>
        <w:rPr>
          <w:rFonts w:ascii="Arial" w:eastAsia="Times New Roman" w:hAnsi="Arial" w:cs="Arial"/>
        </w:rPr>
        <w:t xml:space="preserve"> to further promote the event</w:t>
      </w:r>
    </w:p>
    <w:p w14:paraId="056708E6" w14:textId="7C2C3E68" w:rsidR="00A200E2" w:rsidRDefault="00A200E2" w:rsidP="00A200E2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Will offer additional webinars in the fall</w:t>
      </w:r>
    </w:p>
    <w:p w14:paraId="5FE46A65" w14:textId="35F9FB84" w:rsidR="00A200E2" w:rsidRDefault="00A200E2" w:rsidP="00A200E2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Curling Canada will ramp up promotion in the fall</w:t>
      </w:r>
    </w:p>
    <w:p w14:paraId="2931C505" w14:textId="5060F99A" w:rsidR="00D053BB" w:rsidRDefault="00A200E2" w:rsidP="002538A8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 w:rsidRPr="00A200E2">
        <w:rPr>
          <w:rFonts w:ascii="Arial" w:eastAsia="Times New Roman" w:hAnsi="Arial" w:cs="Arial"/>
        </w:rPr>
        <w:t>Curling Canada is extremely satisfied with the progress of the work to date</w:t>
      </w:r>
    </w:p>
    <w:p w14:paraId="482B4E18" w14:textId="41583D0F" w:rsidR="00B7651A" w:rsidRPr="00A200E2" w:rsidRDefault="00B7651A" w:rsidP="002538A8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 w:rsidRPr="00B7651A">
        <w:rPr>
          <w:rFonts w:ascii="Arial" w:eastAsia="Times New Roman" w:hAnsi="Arial" w:cs="Arial"/>
          <w:b/>
          <w:bCs/>
        </w:rPr>
        <w:t>Action Item</w:t>
      </w:r>
      <w:r>
        <w:rPr>
          <w:rFonts w:ascii="Arial" w:eastAsia="Times New Roman" w:hAnsi="Arial" w:cs="Arial"/>
        </w:rPr>
        <w:t xml:space="preserve"> – Chris confi</w:t>
      </w:r>
      <w:r w:rsidR="00B53128">
        <w:rPr>
          <w:rFonts w:ascii="Arial" w:eastAsia="Times New Roman" w:hAnsi="Arial" w:cs="Arial"/>
        </w:rPr>
        <w:t xml:space="preserve">rmed that Markus from Curling Canada sent the facilities a message about group sales - </w:t>
      </w:r>
      <w:r>
        <w:rPr>
          <w:rFonts w:ascii="Arial" w:eastAsia="Times New Roman" w:hAnsi="Arial" w:cs="Arial"/>
        </w:rPr>
        <w:t xml:space="preserve">Sean to </w:t>
      </w:r>
      <w:r w:rsidR="00B53128">
        <w:rPr>
          <w:rFonts w:ascii="Arial" w:eastAsia="Times New Roman" w:hAnsi="Arial" w:cs="Arial"/>
        </w:rPr>
        <w:t>connect with Markus to get the information so it can be pos</w:t>
      </w:r>
      <w:r w:rsidR="00D34C81">
        <w:rPr>
          <w:rFonts w:ascii="Arial" w:eastAsia="Times New Roman" w:hAnsi="Arial" w:cs="Arial"/>
        </w:rPr>
        <w:t>ted on the TCA website and also indicate that the Group Sales is better aimed at single draws vs packages</w:t>
      </w:r>
    </w:p>
    <w:p w14:paraId="05821E82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294745D3" w14:textId="40BDD459" w:rsidR="00D053BB" w:rsidRPr="00D053BB" w:rsidRDefault="00D053BB" w:rsidP="00D053B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  <w:r w:rsidRPr="00D053BB">
        <w:rPr>
          <w:rFonts w:ascii="Arial" w:eastAsia="Times New Roman" w:hAnsi="Arial" w:cs="Arial"/>
        </w:rPr>
        <w:t>Getting additional Board members</w:t>
      </w:r>
    </w:p>
    <w:p w14:paraId="7F3D5705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32C69CF7" w14:textId="4E5E391F" w:rsidR="00A14831" w:rsidRDefault="00C00E94" w:rsidP="00601703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</w:rPr>
      </w:pPr>
      <w:r w:rsidRPr="00C00E94">
        <w:rPr>
          <w:rFonts w:ascii="Arial" w:eastAsia="Times New Roman" w:hAnsi="Arial" w:cs="Arial"/>
          <w:b/>
          <w:bCs/>
        </w:rPr>
        <w:t>Action Item</w:t>
      </w:r>
      <w:r>
        <w:rPr>
          <w:rFonts w:ascii="Arial" w:eastAsia="Times New Roman" w:hAnsi="Arial" w:cs="Arial"/>
        </w:rPr>
        <w:t xml:space="preserve"> - Sean to design a communication document for facilities to share with their members on the s</w:t>
      </w:r>
      <w:r w:rsidR="00CE6ECA">
        <w:rPr>
          <w:rFonts w:ascii="Arial" w:eastAsia="Times New Roman" w:hAnsi="Arial" w:cs="Arial"/>
        </w:rPr>
        <w:t>pecific</w:t>
      </w:r>
      <w:r>
        <w:rPr>
          <w:rFonts w:ascii="Arial" w:eastAsia="Times New Roman" w:hAnsi="Arial" w:cs="Arial"/>
        </w:rPr>
        <w:t xml:space="preserve"> need for the Board – e.g. communications expertise</w:t>
      </w:r>
    </w:p>
    <w:p w14:paraId="16CF009F" w14:textId="483E0C7C" w:rsidR="00A14831" w:rsidRDefault="00C00E94" w:rsidP="00601703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</w:rPr>
      </w:pPr>
      <w:r w:rsidRPr="00261EC3">
        <w:rPr>
          <w:rFonts w:ascii="Arial" w:eastAsia="Times New Roman" w:hAnsi="Arial" w:cs="Arial"/>
          <w:b/>
          <w:bCs/>
        </w:rPr>
        <w:t>Action Item</w:t>
      </w:r>
      <w:r w:rsidR="00261EC3">
        <w:rPr>
          <w:rFonts w:ascii="Arial" w:eastAsia="Times New Roman" w:hAnsi="Arial" w:cs="Arial"/>
        </w:rPr>
        <w:t xml:space="preserve"> – Chris to lead the d</w:t>
      </w:r>
      <w:r w:rsidR="00A14831">
        <w:rPr>
          <w:rFonts w:ascii="Arial" w:eastAsia="Times New Roman" w:hAnsi="Arial" w:cs="Arial"/>
        </w:rPr>
        <w:t>evelop</w:t>
      </w:r>
      <w:r w:rsidR="00261EC3">
        <w:rPr>
          <w:rFonts w:ascii="Arial" w:eastAsia="Times New Roman" w:hAnsi="Arial" w:cs="Arial"/>
        </w:rPr>
        <w:t>ment of our own mailing list that for communication rather than relying solely on the Facility Managers</w:t>
      </w:r>
    </w:p>
    <w:p w14:paraId="333F4E81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2E4E7EEE" w14:textId="72B16AF7" w:rsidR="00D053BB" w:rsidRPr="00D053BB" w:rsidRDefault="00D053BB" w:rsidP="00D053B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</w:rPr>
      </w:pPr>
      <w:r w:rsidRPr="00D053BB">
        <w:rPr>
          <w:rFonts w:ascii="Arial" w:eastAsia="Times New Roman" w:hAnsi="Arial" w:cs="Arial"/>
        </w:rPr>
        <w:t>Getting additional engagement from Facilities</w:t>
      </w:r>
    </w:p>
    <w:p w14:paraId="2ED978B4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3E004195" w14:textId="1AC6322B" w:rsidR="00D053BB" w:rsidRDefault="00601703" w:rsidP="00601703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Need to reinstate Facility Manager meetings</w:t>
      </w:r>
    </w:p>
    <w:p w14:paraId="0DB4B3D0" w14:textId="36A4774C" w:rsidR="00D053BB" w:rsidRPr="002C49E0" w:rsidRDefault="006D7E54" w:rsidP="006D7E54">
      <w:pPr>
        <w:pStyle w:val="ListParagraph"/>
        <w:numPr>
          <w:ilvl w:val="1"/>
          <w:numId w:val="6"/>
        </w:numPr>
        <w:spacing w:after="0" w:line="240" w:lineRule="auto"/>
        <w:rPr>
          <w:rFonts w:ascii="Arial" w:eastAsia="Times New Roman" w:hAnsi="Arial" w:cs="Arial"/>
        </w:rPr>
      </w:pPr>
      <w:r w:rsidRPr="006D7E54">
        <w:rPr>
          <w:rFonts w:ascii="Arial" w:eastAsia="Times New Roman" w:hAnsi="Arial" w:cs="Arial"/>
          <w:b/>
          <w:bCs/>
        </w:rPr>
        <w:t>Action Item</w:t>
      </w:r>
      <w:r>
        <w:rPr>
          <w:rFonts w:ascii="Arial" w:eastAsia="Times New Roman" w:hAnsi="Arial" w:cs="Arial"/>
        </w:rPr>
        <w:t xml:space="preserve"> – Chris </w:t>
      </w:r>
      <w:r w:rsidR="00DF7633" w:rsidRPr="002C49E0">
        <w:rPr>
          <w:rFonts w:ascii="Arial" w:eastAsia="Times New Roman" w:hAnsi="Arial" w:cs="Arial"/>
        </w:rPr>
        <w:t xml:space="preserve">to </w:t>
      </w:r>
      <w:r>
        <w:rPr>
          <w:rFonts w:ascii="Arial" w:eastAsia="Times New Roman" w:hAnsi="Arial" w:cs="Arial"/>
        </w:rPr>
        <w:t xml:space="preserve">pull this </w:t>
      </w:r>
      <w:r w:rsidR="00DF7633" w:rsidRPr="002C49E0">
        <w:rPr>
          <w:rFonts w:ascii="Arial" w:eastAsia="Times New Roman" w:hAnsi="Arial" w:cs="Arial"/>
        </w:rPr>
        <w:t>together</w:t>
      </w:r>
      <w:r w:rsidR="003D4761" w:rsidRPr="002C49E0">
        <w:rPr>
          <w:rFonts w:ascii="Arial" w:eastAsia="Times New Roman" w:hAnsi="Arial" w:cs="Arial"/>
        </w:rPr>
        <w:t xml:space="preserve"> – </w:t>
      </w:r>
      <w:r>
        <w:rPr>
          <w:rFonts w:ascii="Arial" w:eastAsia="Times New Roman" w:hAnsi="Arial" w:cs="Arial"/>
        </w:rPr>
        <w:t xml:space="preserve">initial </w:t>
      </w:r>
      <w:r w:rsidR="003D4761" w:rsidRPr="002C49E0">
        <w:rPr>
          <w:rFonts w:ascii="Arial" w:eastAsia="Times New Roman" w:hAnsi="Arial" w:cs="Arial"/>
        </w:rPr>
        <w:t>communicat</w:t>
      </w:r>
      <w:r>
        <w:rPr>
          <w:rFonts w:ascii="Arial" w:eastAsia="Times New Roman" w:hAnsi="Arial" w:cs="Arial"/>
        </w:rPr>
        <w:t xml:space="preserve">ion will be in </w:t>
      </w:r>
      <w:r w:rsidR="002C49E0" w:rsidRPr="002C49E0">
        <w:rPr>
          <w:rFonts w:ascii="Arial" w:eastAsia="Times New Roman" w:hAnsi="Arial" w:cs="Arial"/>
        </w:rPr>
        <w:t>August</w:t>
      </w:r>
      <w:r>
        <w:rPr>
          <w:rFonts w:ascii="Arial" w:eastAsia="Times New Roman" w:hAnsi="Arial" w:cs="Arial"/>
        </w:rPr>
        <w:t xml:space="preserve"> – frequency of meetings </w:t>
      </w:r>
      <w:r w:rsidR="00A4775F">
        <w:rPr>
          <w:rFonts w:ascii="Arial" w:eastAsia="Times New Roman" w:hAnsi="Arial" w:cs="Arial"/>
        </w:rPr>
        <w:t>will not</w:t>
      </w:r>
      <w:r>
        <w:rPr>
          <w:rFonts w:ascii="Arial" w:eastAsia="Times New Roman" w:hAnsi="Arial" w:cs="Arial"/>
        </w:rPr>
        <w:t xml:space="preserve"> be monthly – may be quarterly</w:t>
      </w:r>
    </w:p>
    <w:p w14:paraId="337F120F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14682AAF" w14:textId="71AC5149" w:rsidR="00D053BB" w:rsidRPr="00D053BB" w:rsidRDefault="00B3251F" w:rsidP="00D053B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</w:rPr>
      </w:pPr>
      <w:r w:rsidRPr="00D053BB">
        <w:rPr>
          <w:rFonts w:ascii="Arial" w:eastAsia="Times New Roman" w:hAnsi="Arial" w:cs="Arial"/>
        </w:rPr>
        <w:t>Communication</w:t>
      </w:r>
      <w:r w:rsidR="00D053BB" w:rsidRPr="00D053B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to </w:t>
      </w:r>
      <w:r w:rsidR="00D053BB" w:rsidRPr="00D053BB">
        <w:rPr>
          <w:rFonts w:ascii="Arial" w:eastAsia="Times New Roman" w:hAnsi="Arial" w:cs="Arial"/>
        </w:rPr>
        <w:t>Facilities</w:t>
      </w:r>
    </w:p>
    <w:p w14:paraId="6D9975AB" w14:textId="77777777" w:rsidR="00B3251F" w:rsidRDefault="00B3251F" w:rsidP="00D053BB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49C47ADF" w14:textId="2A2E0074" w:rsidR="00A200E2" w:rsidRPr="00B3251F" w:rsidRDefault="00D053BB" w:rsidP="00B717C4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</w:rPr>
      </w:pPr>
      <w:r w:rsidRPr="00B3251F">
        <w:rPr>
          <w:rFonts w:ascii="Arial" w:eastAsia="Times New Roman" w:hAnsi="Arial" w:cs="Arial"/>
        </w:rPr>
        <w:t>When and what</w:t>
      </w:r>
      <w:r w:rsidR="00B3251F" w:rsidRPr="00B3251F">
        <w:rPr>
          <w:rFonts w:ascii="Arial" w:eastAsia="Times New Roman" w:hAnsi="Arial" w:cs="Arial"/>
        </w:rPr>
        <w:t xml:space="preserve"> is still to be determined – aligned we need to do a better job</w:t>
      </w:r>
    </w:p>
    <w:p w14:paraId="563F33D3" w14:textId="77777777" w:rsidR="00A200E2" w:rsidRPr="00D053BB" w:rsidRDefault="00A200E2" w:rsidP="00D053BB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02F22E7A" w14:textId="779DCABC" w:rsidR="00D053BB" w:rsidRPr="00D053BB" w:rsidRDefault="00D053BB" w:rsidP="00D053B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  <w:r w:rsidRPr="00D053BB">
        <w:rPr>
          <w:rFonts w:ascii="Arial" w:eastAsia="Times New Roman" w:hAnsi="Arial" w:cs="Arial"/>
        </w:rPr>
        <w:t>Legacy funding</w:t>
      </w:r>
    </w:p>
    <w:p w14:paraId="35C20951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526FA223" w14:textId="31AFB087" w:rsidR="00D053BB" w:rsidRDefault="00A200E2" w:rsidP="00A200E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 w:rsidRPr="00A200E2">
        <w:rPr>
          <w:rFonts w:ascii="Arial" w:eastAsia="Times New Roman" w:hAnsi="Arial" w:cs="Arial"/>
        </w:rPr>
        <w:t>As part of the Scotties the TCA gets 10% of the net ticket sales and all net proceeds from the 50/50</w:t>
      </w:r>
    </w:p>
    <w:p w14:paraId="66CFC67D" w14:textId="4BB4A0DD" w:rsidR="00A200E2" w:rsidRDefault="00A200E2" w:rsidP="00A200E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50/50 funds are limited to</w:t>
      </w:r>
    </w:p>
    <w:p w14:paraId="79D0E66C" w14:textId="068EF7EB" w:rsidR="00A200E2" w:rsidRDefault="00A200E2" w:rsidP="00A200E2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Junior development</w:t>
      </w:r>
    </w:p>
    <w:p w14:paraId="12FAD25F" w14:textId="3A9831D1" w:rsidR="00A200E2" w:rsidRDefault="00A200E2" w:rsidP="00A200E2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Supporting up and coming teams to get to the next level</w:t>
      </w:r>
    </w:p>
    <w:p w14:paraId="736BDE15" w14:textId="346C486A" w:rsidR="00A200E2" w:rsidRDefault="00A200E2" w:rsidP="00A200E2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Disabled</w:t>
      </w:r>
    </w:p>
    <w:p w14:paraId="07FB7A66" w14:textId="71FB6B8C" w:rsidR="00A200E2" w:rsidRDefault="00A200E2" w:rsidP="00A200E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Ticket proceeds have no restriction on use</w:t>
      </w:r>
    </w:p>
    <w:p w14:paraId="72F2AADA" w14:textId="5C856060" w:rsidR="00A200E2" w:rsidRDefault="00A200E2" w:rsidP="00A200E2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Addressing underserved </w:t>
      </w:r>
      <w:r w:rsidR="00B26A42">
        <w:rPr>
          <w:rFonts w:ascii="Arial" w:eastAsia="Times New Roman" w:hAnsi="Arial" w:cs="Arial"/>
        </w:rPr>
        <w:t>com</w:t>
      </w:r>
      <w:r w:rsidR="008C4F73">
        <w:rPr>
          <w:rFonts w:ascii="Arial" w:eastAsia="Times New Roman" w:hAnsi="Arial" w:cs="Arial"/>
        </w:rPr>
        <w:t>munities</w:t>
      </w:r>
    </w:p>
    <w:p w14:paraId="3FA3BB14" w14:textId="23B58BE7" w:rsidR="008C4F73" w:rsidRDefault="008C4F73" w:rsidP="00A200E2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Supporting coaching courses, learn to curl and icemaker courses</w:t>
      </w:r>
    </w:p>
    <w:p w14:paraId="4B07DB7F" w14:textId="72CD380B" w:rsidR="008C4F73" w:rsidRPr="00A200E2" w:rsidRDefault="008C4F73" w:rsidP="008C4F73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Clubs will need to be paid up TCA members </w:t>
      </w:r>
      <w:r w:rsidR="00FB77C2">
        <w:rPr>
          <w:rFonts w:ascii="Arial" w:eastAsia="Times New Roman" w:hAnsi="Arial" w:cs="Arial"/>
        </w:rPr>
        <w:t>to partake in legacy funding</w:t>
      </w:r>
    </w:p>
    <w:p w14:paraId="2495EB77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1FEDA19D" w14:textId="5E445FBD" w:rsidR="00D053BB" w:rsidRDefault="00D053BB" w:rsidP="00D053B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</w:rPr>
      </w:pPr>
      <w:r w:rsidRPr="00D053BB">
        <w:rPr>
          <w:rFonts w:ascii="Arial" w:eastAsia="Times New Roman" w:hAnsi="Arial" w:cs="Arial"/>
        </w:rPr>
        <w:t>Other matters as needed</w:t>
      </w:r>
    </w:p>
    <w:p w14:paraId="1F78348E" w14:textId="77777777" w:rsidR="00601703" w:rsidRPr="00601703" w:rsidRDefault="00601703" w:rsidP="00601703">
      <w:pPr>
        <w:spacing w:after="0" w:line="240" w:lineRule="auto"/>
        <w:rPr>
          <w:rFonts w:ascii="Arial" w:eastAsia="Times New Roman" w:hAnsi="Arial" w:cs="Arial"/>
        </w:rPr>
      </w:pPr>
    </w:p>
    <w:p w14:paraId="09CE78EA" w14:textId="0CE7305C" w:rsidR="00FB77C2" w:rsidRPr="00601703" w:rsidRDefault="00FB77C2" w:rsidP="00601703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</w:rPr>
      </w:pPr>
      <w:r w:rsidRPr="00601703">
        <w:rPr>
          <w:rFonts w:ascii="Arial" w:eastAsia="Times New Roman" w:hAnsi="Arial" w:cs="Arial"/>
        </w:rPr>
        <w:t>Oshawa Curling &amp; Golf has cancelled curling</w:t>
      </w:r>
      <w:r w:rsidR="00601703">
        <w:rPr>
          <w:rFonts w:ascii="Arial" w:eastAsia="Times New Roman" w:hAnsi="Arial" w:cs="Arial"/>
        </w:rPr>
        <w:t xml:space="preserve"> and are using the ice shed for Pickleball</w:t>
      </w:r>
    </w:p>
    <w:p w14:paraId="12C475E5" w14:textId="77777777" w:rsid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</w:p>
    <w:p w14:paraId="3345CE61" w14:textId="43807500" w:rsidR="001007B0" w:rsidRDefault="001007B0" w:rsidP="00D053B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Meeting adjourned at 7:02 pm</w:t>
      </w:r>
    </w:p>
    <w:p w14:paraId="7E9168DA" w14:textId="77777777" w:rsidR="001007B0" w:rsidRDefault="001007B0" w:rsidP="00D053BB">
      <w:pPr>
        <w:spacing w:after="0" w:line="240" w:lineRule="auto"/>
        <w:rPr>
          <w:rFonts w:ascii="Arial" w:eastAsia="Times New Roman" w:hAnsi="Arial" w:cs="Arial"/>
        </w:rPr>
      </w:pPr>
    </w:p>
    <w:p w14:paraId="083FD99D" w14:textId="180B24D9" w:rsidR="00D053BB" w:rsidRPr="00D053BB" w:rsidRDefault="00D053BB" w:rsidP="00D053B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Minutes recorded by Sean Holman</w:t>
      </w:r>
    </w:p>
    <w:p w14:paraId="7A5DCCB7" w14:textId="77777777" w:rsidR="00D053BB" w:rsidRDefault="00D053BB" w:rsidP="00D053BB"/>
    <w:p w14:paraId="39A6811F" w14:textId="77777777" w:rsidR="00D053BB" w:rsidRDefault="00D053BB"/>
    <w:sectPr w:rsidR="00D053BB" w:rsidSect="00D053BB">
      <w:headerReference w:type="default" r:id="rId7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5F828" w14:textId="77777777" w:rsidR="00694DD6" w:rsidRDefault="00694DD6" w:rsidP="00D053BB">
      <w:pPr>
        <w:spacing w:after="0" w:line="240" w:lineRule="auto"/>
      </w:pPr>
      <w:r>
        <w:separator/>
      </w:r>
    </w:p>
  </w:endnote>
  <w:endnote w:type="continuationSeparator" w:id="0">
    <w:p w14:paraId="274034EE" w14:textId="77777777" w:rsidR="00694DD6" w:rsidRDefault="00694DD6" w:rsidP="00D0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DB851" w14:textId="77777777" w:rsidR="00694DD6" w:rsidRDefault="00694DD6" w:rsidP="00D053BB">
      <w:pPr>
        <w:spacing w:after="0" w:line="240" w:lineRule="auto"/>
      </w:pPr>
      <w:r>
        <w:separator/>
      </w:r>
    </w:p>
  </w:footnote>
  <w:footnote w:type="continuationSeparator" w:id="0">
    <w:p w14:paraId="31C601F4" w14:textId="77777777" w:rsidR="00694DD6" w:rsidRDefault="00694DD6" w:rsidP="00D0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EFFA4" w14:textId="35265A2E" w:rsidR="00D053BB" w:rsidRDefault="00D053BB" w:rsidP="00D053BB">
    <w:pPr>
      <w:pStyle w:val="Header"/>
      <w:jc w:val="right"/>
    </w:pPr>
    <w:r>
      <w:rPr>
        <w:noProof/>
      </w:rPr>
      <w:drawing>
        <wp:inline distT="0" distB="0" distL="0" distR="0" wp14:anchorId="1B5E5521" wp14:editId="0CF4923B">
          <wp:extent cx="1280160" cy="962025"/>
          <wp:effectExtent l="0" t="0" r="0" b="9525"/>
          <wp:docPr id="4" name="Picture 3" descr="A logo with a red circle and blue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0B830D9-F0B5-4C97-AC42-AF315866C39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logo with a red circle and blue circles&#10;&#10;AI-generated content may be incorrect.">
                    <a:extLst>
                      <a:ext uri="{FF2B5EF4-FFF2-40B4-BE49-F238E27FC236}">
                        <a16:creationId xmlns:a16="http://schemas.microsoft.com/office/drawing/2014/main" id="{D0B830D9-F0B5-4C97-AC42-AF315866C39D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0306" cy="96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A70D8"/>
    <w:multiLevelType w:val="hybridMultilevel"/>
    <w:tmpl w:val="4F62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F7D23"/>
    <w:multiLevelType w:val="hybridMultilevel"/>
    <w:tmpl w:val="F768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D5321"/>
    <w:multiLevelType w:val="hybridMultilevel"/>
    <w:tmpl w:val="E2BA9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56435"/>
    <w:multiLevelType w:val="hybridMultilevel"/>
    <w:tmpl w:val="22100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429F2"/>
    <w:multiLevelType w:val="hybridMultilevel"/>
    <w:tmpl w:val="B71AF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5377E"/>
    <w:multiLevelType w:val="hybridMultilevel"/>
    <w:tmpl w:val="7FA68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919304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618027267">
    <w:abstractNumId w:val="2"/>
  </w:num>
  <w:num w:numId="3" w16cid:durableId="989747030">
    <w:abstractNumId w:val="5"/>
  </w:num>
  <w:num w:numId="4" w16cid:durableId="72746936">
    <w:abstractNumId w:val="1"/>
  </w:num>
  <w:num w:numId="5" w16cid:durableId="2051476">
    <w:abstractNumId w:val="3"/>
  </w:num>
  <w:num w:numId="6" w16cid:durableId="1775317430">
    <w:abstractNumId w:val="0"/>
  </w:num>
  <w:num w:numId="7" w16cid:durableId="6255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3BB"/>
    <w:rsid w:val="000D427F"/>
    <w:rsid w:val="001007B0"/>
    <w:rsid w:val="0011410D"/>
    <w:rsid w:val="00261EC3"/>
    <w:rsid w:val="002C49E0"/>
    <w:rsid w:val="002D30FE"/>
    <w:rsid w:val="003D4761"/>
    <w:rsid w:val="00424456"/>
    <w:rsid w:val="004A1748"/>
    <w:rsid w:val="005B74E5"/>
    <w:rsid w:val="00601703"/>
    <w:rsid w:val="00694DD6"/>
    <w:rsid w:val="006D7E54"/>
    <w:rsid w:val="0075534E"/>
    <w:rsid w:val="00773699"/>
    <w:rsid w:val="00892060"/>
    <w:rsid w:val="008C4F73"/>
    <w:rsid w:val="009F694E"/>
    <w:rsid w:val="009F7039"/>
    <w:rsid w:val="00A14831"/>
    <w:rsid w:val="00A200E2"/>
    <w:rsid w:val="00A36272"/>
    <w:rsid w:val="00A4775F"/>
    <w:rsid w:val="00A55FE6"/>
    <w:rsid w:val="00B1530C"/>
    <w:rsid w:val="00B26A42"/>
    <w:rsid w:val="00B3251F"/>
    <w:rsid w:val="00B53128"/>
    <w:rsid w:val="00B7651A"/>
    <w:rsid w:val="00C00E94"/>
    <w:rsid w:val="00C039F7"/>
    <w:rsid w:val="00CB068A"/>
    <w:rsid w:val="00CE6ECA"/>
    <w:rsid w:val="00D053BB"/>
    <w:rsid w:val="00D34C81"/>
    <w:rsid w:val="00D53A60"/>
    <w:rsid w:val="00DF7633"/>
    <w:rsid w:val="00E6158E"/>
    <w:rsid w:val="00EB1414"/>
    <w:rsid w:val="00FB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E910E"/>
  <w15:chartTrackingRefBased/>
  <w15:docId w15:val="{8B49CC52-A753-4CBD-BB49-26C38843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53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53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53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53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53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53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53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53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53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53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53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53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53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53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53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53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53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53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53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53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3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53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53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53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53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53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53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53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53B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5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3BB"/>
  </w:style>
  <w:style w:type="paragraph" w:styleId="Footer">
    <w:name w:val="footer"/>
    <w:basedOn w:val="Normal"/>
    <w:link w:val="FooterChar"/>
    <w:uiPriority w:val="99"/>
    <w:unhideWhenUsed/>
    <w:rsid w:val="00D05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2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993de05-acd8-4223-9523-4b31efd56728}" enabled="0" method="" siteId="{8993de05-acd8-4223-9523-4b31efd5672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Holman</dc:creator>
  <cp:keywords/>
  <dc:description/>
  <cp:lastModifiedBy>Sean Holman</cp:lastModifiedBy>
  <cp:revision>30</cp:revision>
  <dcterms:created xsi:type="dcterms:W3CDTF">2025-07-10T21:35:00Z</dcterms:created>
  <dcterms:modified xsi:type="dcterms:W3CDTF">2025-07-11T13:55:00Z</dcterms:modified>
</cp:coreProperties>
</file>